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EFEFE"/>
        <w:spacing w:before="120" w:after="105" w:line="450" w:lineRule="atLeast"/>
        <w:ind w:left="420" w:leftChars="0" w:right="30" w:firstLine="1680" w:firstLineChars="700"/>
      </w:pPr>
      <w:r>
        <w:rPr>
          <w:rFonts w:hint="eastAsia" w:ascii="仿宋" w:hAnsi="仿宋" w:eastAsia="仿宋" w:cs="仿宋"/>
          <w:bCs/>
          <w:kern w:val="0"/>
          <w:sz w:val="24"/>
          <w:shd w:val="clear" w:color="auto" w:fill="FEFEFE"/>
        </w:rPr>
        <w:t>2018年省级大学生创新创业训练计划项目</w:t>
      </w:r>
    </w:p>
    <w:tbl>
      <w:tblPr>
        <w:tblStyle w:val="5"/>
        <w:tblpPr w:leftFromText="180" w:rightFromText="180" w:vertAnchor="text" w:horzAnchor="page" w:tblpX="1399" w:tblpY="579"/>
        <w:tblOverlap w:val="never"/>
        <w:tblW w:w="85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5"/>
        <w:gridCol w:w="1535"/>
        <w:gridCol w:w="2815"/>
        <w:gridCol w:w="1159"/>
        <w:gridCol w:w="1364"/>
        <w:gridCol w:w="114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项目类型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指导教师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201810523025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盲人居住空间创新设计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王月明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201810523026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互联网+幼儿美术教育混合课堂培训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张扬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201810523027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滨水公园岸线设计研究——以武汉市汉口江滩为例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王迪、杨格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潘延宾,周宇亭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201810523028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“乡愁往事”特色小镇立面复原和研究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吴小娟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吴宁,张进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201810523029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全民浇树鼓动性公益APP“550ml”的设计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董何伯惠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李和森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201810523030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破损山体植被修复策略研究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周楚钦,刘艺蕊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潘延宾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201810523031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艺术院校校园资源微平台创建与微共享模式提升研究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刘可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张国栋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201810523032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儿童被功能性设计研究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姚思雨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郭川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201810523033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碎片化城市“传统与现代”的拯救——江岸区同福旧社区的改造与设计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刘文琪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何凡,晏以晴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201810523034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构建城市雨洪管理系统的景观规划设计——以武汉为例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朱晓晖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潘延宾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201810523035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环保型半自动水上垃圾渗透收集系统设计研究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王妍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201810523036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小户型居住空间与改造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鲍明阳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吴宁,翦哲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201810523037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艺术“家”养老住宅空间规划和研究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创业训练项目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安玥欣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吴宁,张进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201810523038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“一带一路”视域下沿长江流域的荆楚文化动漫IP的跨文化传播策略研究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张若桁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仇修，陈瑛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201810523039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养生食疗一体化交互服务系统设计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姜敏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201810523040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关于住宅内部声控灯系统不足的解决方案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蔡玮如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201810523041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大学毕业生租赁房现状分析及空间设计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李畅,白迪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吴宁,翦哲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201810523042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蔚蓝童心——用艺术向儿童普及生态知识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李清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张进,晏以晴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201810523043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猫窝工作室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创业实践项目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陈雯萱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201810523044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艺术交互平台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创业训练项目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陆仁芬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201810523045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画中观物—宋元家具活化研究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王欣欣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吴宁,张进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201810523046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汉街大戏台的日常实用性与节日主题相关的优化方案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徐雯婕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龚乾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201810523047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VV互助平台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吴凤铃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201810523048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绿地中的红飘带——武汉南湖-狮子山生态廊道建设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陈艺妍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潘延宾,周宇亭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201810523049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书友　app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创业训练项目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潘志达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201810523050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未来自然城—城市与自然间的空间转换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邱晨媛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吴宁,张进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201810523051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适老康复运动辅器的实践探索与对策研究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张寒钧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考贝贝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201810523052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城市空间的交替（老旧社区改造）邻里空间创新设计与街道设计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陈星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何凡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201810523053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研究旧城改造和新型居住空间的可能性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陈凯茵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何东明,晏以晴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201810523054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LivingLab +VR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邢家斌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201810523055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少儿美术教育功能性平台开发研究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李璨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201810523056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“DIY梦想家”一体化室内设计服务平台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陶淑敏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201810523057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服务型家居体验平台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创业训练项目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方玲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201810523058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江汉平原湖泊湿地景观生态恢复设计研究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史宗平,高梦佳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潘延宾,周宇亭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201810523059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共享经济环境下的“大学创客空间的利用”与研究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余季莲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吴宁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201810523060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未来城市的竖向发展--探究现代高层建筑的发展新趋势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金颖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张进,晏以晴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201810523061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中国电信加盟店展示道具现状分析与优化方案研究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胡释予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龚乾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201810523062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OTO原创定制服饰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创业实践项目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代希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201810523063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线上DIY旧衣物改造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创业训练项目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杨诗琦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杨阳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201810523064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薄膜太阳能技术在产品设计中的延伸应用研究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唐程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201810523065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中国传统文化与室内装修的现代化融合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别加博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201810523066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共享型自动驾驶交通工具设计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林怡薇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李和森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201810523067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多功能婴幼儿安全餐桌座椅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刘梦纤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20181052306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糖尿病人关爱产品设计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罗江春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张锐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201810523069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基于智能AI技术的空中花园的开发与研究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林冠娇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王晓虎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201810523070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新型社区——共建交流空间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梁宜斌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201810523071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高校大学生群体社交零售网络平台的构建研究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施语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张锐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5C"/>
    <w:rsid w:val="00307E58"/>
    <w:rsid w:val="00585F5C"/>
    <w:rsid w:val="00665ECA"/>
    <w:rsid w:val="00980079"/>
    <w:rsid w:val="00B03869"/>
    <w:rsid w:val="00E96A8B"/>
    <w:rsid w:val="00F830B0"/>
    <w:rsid w:val="12034B2F"/>
    <w:rsid w:val="40E547CA"/>
    <w:rsid w:val="4B8D428B"/>
    <w:rsid w:val="6BB466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5</Pages>
  <Words>530</Words>
  <Characters>3024</Characters>
  <Lines>25</Lines>
  <Paragraphs>7</Paragraphs>
  <TotalTime>1</TotalTime>
  <ScaleCrop>false</ScaleCrop>
  <LinksUpToDate>false</LinksUpToDate>
  <CharactersWithSpaces>3547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枭雄威妮●△●</cp:lastModifiedBy>
  <dcterms:modified xsi:type="dcterms:W3CDTF">2018-11-09T06:37:31Z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